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Heading1"/>
        <w:pBdr/>
        <w:contextualSpacing w:val="0"/>
        <w:rPr>
          <w:rFonts w:ascii="Times New Roman" w:cs="Times New Roman" w:eastAsia="Times New Roman" w:hAnsi="Times New Roman"/>
          <w:b w:val="1"/>
          <w:sz w:val="28"/>
          <w:szCs w:val="28"/>
          <w:u w:val="none"/>
          <w:vertAlign w:val="baseline"/>
        </w:rPr>
      </w:pPr>
      <w:r w:rsidDel="00000000" w:rsidR="00000000" w:rsidRPr="00000000">
        <w:rPr>
          <w:b w:val="1"/>
          <w:u w:val="none"/>
          <w:vertAlign w:val="baseline"/>
          <w:rtl w:val="0"/>
        </w:rPr>
        <w:t xml:space="preserve">WHY THE PRESBYTERIANS ARE LOSING GROUND</w:t>
      </w: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BIBLE STUDENTS MONTHLY SPARKLERS</w:t>
      </w: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0"/>
          <w:sz w:val="28"/>
          <w:szCs w:val="28"/>
          <w:vertAlign w:val="baseline"/>
        </w:rPr>
      </w:pPr>
      <w:r w:rsidDel="00000000" w:rsidR="00000000" w:rsidRPr="00000000">
        <w:rPr>
          <w:rtl w:val="0"/>
        </w:rPr>
        <w:t xml:space="preserve">(Volume 6, #7, page 2, column 1.)</w:t>
      </w: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At the national convention of Presbyterians in Philadelphia the Rev. Dr. William Fulton reported that during the past five years a quarter of a million members of the church had been placed on the </w:t>
      </w:r>
      <w:r w:rsidDel="00000000" w:rsidR="00000000" w:rsidRPr="00000000">
        <w:rPr>
          <w:rtl w:val="0"/>
        </w:rPr>
        <w:t xml:space="preserve">“</w:t>
      </w:r>
      <w:r w:rsidDel="00000000" w:rsidR="00000000" w:rsidRPr="00000000">
        <w:rPr>
          <w:vertAlign w:val="baseline"/>
          <w:rtl w:val="0"/>
        </w:rPr>
        <w:t xml:space="preserve">suspended roll</w:t>
      </w:r>
      <w:r w:rsidDel="00000000" w:rsidR="00000000" w:rsidRPr="00000000">
        <w:rPr>
          <w:rtl w:val="0"/>
        </w:rPr>
        <w:t xml:space="preserve">”</w:t>
      </w:r>
      <w:r w:rsidDel="00000000" w:rsidR="00000000" w:rsidRPr="00000000">
        <w:rPr>
          <w:vertAlign w:val="baseline"/>
          <w:rtl w:val="0"/>
        </w:rPr>
        <w:t xml:space="preserve"> meaning that the number mentioned had been dropped out of the church.  Dr. Fulton expressed it in not very elegant language by saying that they had been relegated to the </w:t>
      </w:r>
      <w:r w:rsidDel="00000000" w:rsidR="00000000" w:rsidRPr="00000000">
        <w:rPr>
          <w:rtl w:val="0"/>
        </w:rPr>
        <w:t xml:space="preserve">“</w:t>
      </w:r>
      <w:r w:rsidDel="00000000" w:rsidR="00000000" w:rsidRPr="00000000">
        <w:rPr>
          <w:vertAlign w:val="baseline"/>
          <w:rtl w:val="0"/>
        </w:rPr>
        <w:t xml:space="preserve">ecclesiastical scrap-heap.</w:t>
      </w:r>
      <w:r w:rsidDel="00000000" w:rsidR="00000000" w:rsidRPr="00000000">
        <w:rPr>
          <w:rtl w:val="0"/>
        </w:rPr>
        <w:t xml:space="preserve">”</w:t>
      </w:r>
      <w:r w:rsidDel="00000000" w:rsidR="00000000" w:rsidRPr="00000000">
        <w:rPr>
          <w:vertAlign w:val="baseline"/>
          <w:rtl w:val="0"/>
        </w:rPr>
        <w:t xml:space="preserve">  He said this falling off in membership is due to the </w:t>
      </w:r>
      <w:r w:rsidDel="00000000" w:rsidR="00000000" w:rsidRPr="00000000">
        <w:rPr>
          <w:rtl w:val="0"/>
        </w:rPr>
        <w:t xml:space="preserve">“</w:t>
      </w:r>
      <w:r w:rsidDel="00000000" w:rsidR="00000000" w:rsidRPr="00000000">
        <w:rPr>
          <w:vertAlign w:val="baseline"/>
          <w:rtl w:val="0"/>
        </w:rPr>
        <w:t xml:space="preserve">growing love of pleasure and the craze for amusements and the modern view of life.</w:t>
      </w:r>
      <w:r w:rsidDel="00000000" w:rsidR="00000000" w:rsidRPr="00000000">
        <w:rPr>
          <w:rtl w:val="0"/>
        </w:rPr>
        <w:t xml:space="preserve">”</w:t>
      </w:r>
      <w:r w:rsidDel="00000000" w:rsidR="00000000" w:rsidRPr="00000000">
        <w:rPr>
          <w:vertAlign w:val="baseline"/>
          <w:rtl w:val="0"/>
        </w:rPr>
        <w:t xml:space="preserve">  Wherein Dr. Fulton is entirely wrong.  The Presbyterian Church believes in the doctrine of foreordination.  In other words, its members think that when all things were created it was provided that so many persons should be born into the world and that their doom or salvation was settled from the start.  No matter how good a man is; no matter what he does for the uplifting of mankind, he has only an even chance of getting into Heaven.  Of course all of the Presbyterians doubtless thought they were among the elect and that probably members of all other churches were headed for eternal torment.  But the Presbyterian was convinced that you could not help yourself into Heaven no matter what you did.</w:t>
        <w:tab/>
        <w:t xml:space="preserve"> Even infant damnation was</w:t>
      </w:r>
      <w:r w:rsidDel="00000000" w:rsidR="00000000" w:rsidRPr="00000000">
        <w:rPr>
          <w:rtl w:val="0"/>
        </w:rPr>
        <w:t xml:space="preserve">—</w:t>
      </w:r>
      <w:r w:rsidDel="00000000" w:rsidR="00000000" w:rsidRPr="00000000">
        <w:rPr>
          <w:vertAlign w:val="baseline"/>
          <w:rtl w:val="0"/>
        </w:rPr>
        <w:t xml:space="preserve">and is</w:t>
      </w:r>
      <w:r w:rsidDel="00000000" w:rsidR="00000000" w:rsidRPr="00000000">
        <w:rPr>
          <w:rtl w:val="0"/>
        </w:rPr>
        <w:t xml:space="preserve">—</w:t>
      </w:r>
      <w:r w:rsidDel="00000000" w:rsidR="00000000" w:rsidRPr="00000000">
        <w:rPr>
          <w:vertAlign w:val="baseline"/>
          <w:rtl w:val="0"/>
        </w:rPr>
        <w:t xml:space="preserve">one of the beliefs of this church.  No wonder in this enlightened age the Presbyterian church is losing at the rate of 50,000 members a year.  It is not worldly pleasure that is driving folk out of this church</w:t>
      </w:r>
      <w:r w:rsidDel="00000000" w:rsidR="00000000" w:rsidRPr="00000000">
        <w:rPr>
          <w:rtl w:val="0"/>
        </w:rPr>
        <w:t xml:space="preserve">—</w:t>
      </w:r>
      <w:r w:rsidDel="00000000" w:rsidR="00000000" w:rsidRPr="00000000">
        <w:rPr>
          <w:vertAlign w:val="baseline"/>
          <w:rtl w:val="0"/>
        </w:rPr>
        <w:t xml:space="preserve">it is common sense.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t xml:space="preserve">—</w:t>
      </w:r>
      <w:r w:rsidDel="00000000" w:rsidR="00000000" w:rsidRPr="00000000">
        <w:rPr>
          <w:vertAlign w:val="baseline"/>
          <w:rtl w:val="0"/>
        </w:rPr>
        <w:t xml:space="preserve">N.Y. Telegram.</w:t>
      </w: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8"/>
        <w:szCs w:val="28"/>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0" w:before="0" w:line="240" w:lineRule="auto"/>
      <w:jc w:val="center"/>
    </w:pPr>
    <w:rPr>
      <w:rFonts w:ascii="Times New Roman" w:cs="Times New Roman" w:eastAsia="Times New Roman" w:hAnsi="Times New Roman"/>
      <w:b w:val="1"/>
      <w:sz w:val="28"/>
      <w:szCs w:val="28"/>
      <w:u w:val="single"/>
      <w:vertAlign w:val="baseline"/>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